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800000"/>
          <w:sz w:val="28"/>
          <w:szCs w:val="28"/>
          <w:rtl w:val="0"/>
        </w:rPr>
        <w:t xml:space="preserve">Key Issue 1</w:t>
      </w:r>
      <w:r w:rsidDel="00000000" w:rsidR="00000000" w:rsidRPr="00000000">
        <w:rPr>
          <w:b w:val="1"/>
          <w:color w:val="800000"/>
          <w:rtl w:val="0"/>
        </w:rPr>
        <w:t xml:space="preserve"> – Where Did Agriculture Originate? 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Part A - Invention of Agriculture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Part B - Comparing Subsistence and Commercial Agriculture 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Define Agriculture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800000"/>
          <w:rtl w:val="0"/>
        </w:rPr>
        <w:t xml:space="preserve">A. Invention of Agriculture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I. Hunters and Gatherers</w:t>
      </w:r>
      <w:r w:rsidDel="00000000" w:rsidR="00000000" w:rsidRPr="00000000">
        <w:rPr>
          <w:sz w:val="20"/>
          <w:szCs w:val="20"/>
          <w:rtl w:val="0"/>
        </w:rPr>
        <w:t xml:space="preserve"> – (Describe)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II. Agricultural Revolution</w:t>
      </w:r>
      <w:r w:rsidDel="00000000" w:rsidR="00000000" w:rsidRPr="00000000">
        <w:rPr>
          <w:sz w:val="20"/>
          <w:szCs w:val="20"/>
          <w:rtl w:val="0"/>
        </w:rPr>
        <w:t xml:space="preserve"> – (Describe)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Environmental Factors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Cultural Factors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color w:val="3366ff"/>
          <w:sz w:val="20"/>
          <w:szCs w:val="20"/>
          <w:rtl w:val="0"/>
        </w:rPr>
        <w:t xml:space="preserve">Crop Hearths - </w:t>
      </w:r>
      <w:r w:rsidDel="00000000" w:rsidR="00000000" w:rsidRPr="00000000">
        <w:rPr>
          <w:sz w:val="20"/>
          <w:szCs w:val="20"/>
          <w:rtl w:val="0"/>
        </w:rPr>
        <w:t xml:space="preserve">(Describe)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Southwest Asia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East Asia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Sub-Saharan Africa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Latin America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color w:val="3366ff"/>
          <w:sz w:val="20"/>
          <w:szCs w:val="20"/>
          <w:rtl w:val="0"/>
        </w:rPr>
        <w:t xml:space="preserve">Animal Hearths - </w:t>
      </w:r>
      <w:r w:rsidDel="00000000" w:rsidR="00000000" w:rsidRPr="00000000">
        <w:rPr>
          <w:sz w:val="20"/>
          <w:szCs w:val="20"/>
          <w:rtl w:val="0"/>
        </w:rPr>
        <w:t xml:space="preserve">(Describe - citing species, locations, uses,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800000"/>
          <w:rtl w:val="0"/>
        </w:rPr>
        <w:t xml:space="preserve">B. Comparing Subsistence and Commercial Agriculture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I. Percentage of Farmers in the Labor Force</w:t>
      </w:r>
      <w:r w:rsidDel="00000000" w:rsidR="00000000" w:rsidRPr="00000000">
        <w:rPr>
          <w:sz w:val="20"/>
          <w:szCs w:val="20"/>
          <w:rtl w:val="0"/>
        </w:rPr>
        <w:t xml:space="preserve"> – (Describe)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II. Use of Machinery </w:t>
      </w:r>
      <w:r w:rsidDel="00000000" w:rsidR="00000000" w:rsidRPr="00000000">
        <w:rPr>
          <w:sz w:val="20"/>
          <w:szCs w:val="20"/>
          <w:rtl w:val="0"/>
        </w:rPr>
        <w:t xml:space="preserve">– (Describe)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III. Farm Size </w:t>
      </w:r>
      <w:r w:rsidDel="00000000" w:rsidR="00000000" w:rsidRPr="00000000">
        <w:rPr>
          <w:sz w:val="20"/>
          <w:szCs w:val="20"/>
          <w:rtl w:val="0"/>
        </w:rPr>
        <w:t xml:space="preserve">– (Describe)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800000"/>
          <w:sz w:val="28"/>
          <w:szCs w:val="28"/>
          <w:rtl w:val="0"/>
        </w:rPr>
        <w:t xml:space="preserve">Key Issue 2</w:t>
      </w:r>
      <w:r w:rsidDel="00000000" w:rsidR="00000000" w:rsidRPr="00000000">
        <w:rPr>
          <w:b w:val="1"/>
          <w:color w:val="800000"/>
          <w:rtl w:val="0"/>
        </w:rPr>
        <w:t xml:space="preserve"> – Where Did Agriculture Originate? 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Part A - Diet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Part B - Nutrition and Hunger 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Define the Introduction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800000"/>
          <w:rtl w:val="0"/>
        </w:rPr>
        <w:t xml:space="preserve">A. Diet -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Level of Development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Physical Conditions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Cultural Preferences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I. Total Consumption of Food</w:t>
      </w:r>
      <w:r w:rsidDel="00000000" w:rsidR="00000000" w:rsidRPr="00000000">
        <w:rPr>
          <w:sz w:val="20"/>
          <w:szCs w:val="20"/>
          <w:rtl w:val="0"/>
        </w:rPr>
        <w:t xml:space="preserve"> – (Define)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Wheat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Rice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Maize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color w:val="800000"/>
          <w:sz w:val="20"/>
          <w:szCs w:val="20"/>
          <w:rtl w:val="0"/>
        </w:rPr>
        <w:t xml:space="preserve">Other Crops</w:t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II. Source of Nutrients</w:t>
      </w:r>
      <w:r w:rsidDel="00000000" w:rsidR="00000000" w:rsidRPr="00000000">
        <w:rPr>
          <w:sz w:val="20"/>
          <w:szCs w:val="20"/>
          <w:rtl w:val="0"/>
        </w:rPr>
        <w:t xml:space="preserve"> – (Define)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800000"/>
          <w:rtl w:val="0"/>
        </w:rPr>
        <w:t xml:space="preserve">B. Nutrition and Hunger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I. Dietary Energy Needs</w:t>
      </w:r>
      <w:r w:rsidDel="00000000" w:rsidR="00000000" w:rsidRPr="00000000">
        <w:rPr>
          <w:sz w:val="20"/>
          <w:szCs w:val="20"/>
          <w:rtl w:val="0"/>
        </w:rPr>
        <w:t xml:space="preserve"> – (Define)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II. Undernourishment</w:t>
      </w:r>
      <w:r w:rsidDel="00000000" w:rsidR="00000000" w:rsidRPr="00000000">
        <w:rPr>
          <w:sz w:val="20"/>
          <w:szCs w:val="20"/>
          <w:rtl w:val="0"/>
        </w:rPr>
        <w:t xml:space="preserve"> – (Define)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63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20" w:line="240" w:lineRule="auto"/>
      <w:contextualSpacing w:val="0"/>
      <w:jc w:val="right"/>
    </w:pPr>
    <w:r w:rsidDel="00000000" w:rsidR="00000000" w:rsidRPr="00000000">
      <w:rPr>
        <w:rFonts w:ascii="Cambria" w:cs="Cambria" w:eastAsia="Cambria" w:hAnsi="Cambria"/>
        <w:b w:val="1"/>
        <w:sz w:val="24"/>
        <w:szCs w:val="24"/>
        <w:rtl w:val="0"/>
      </w:rPr>
      <w:t xml:space="preserve">Chapter 10</w:t>
    </w:r>
    <w:r w:rsidDel="00000000" w:rsidR="00000000" w:rsidRPr="00000000">
      <w:rPr>
        <w:b w:val="1"/>
        <w:rtl w:val="0"/>
      </w:rPr>
      <w:t xml:space="preserve">,</w:t>
    </w:r>
    <w:r w:rsidDel="00000000" w:rsidR="00000000" w:rsidRPr="00000000">
      <w:rPr>
        <w:rFonts w:ascii="Cambria" w:cs="Cambria" w:eastAsia="Cambria" w:hAnsi="Cambria"/>
        <w:b w:val="1"/>
        <w:sz w:val="24"/>
        <w:szCs w:val="24"/>
        <w:rtl w:val="0"/>
      </w:rPr>
      <w:t xml:space="preserve">  </w:t>
    </w:r>
    <w:r w:rsidDel="00000000" w:rsidR="00000000" w:rsidRPr="00000000">
      <w:rPr>
        <w:b w:val="1"/>
        <w:rtl w:val="0"/>
      </w:rPr>
      <w:t xml:space="preserve">Food &amp; Agriculture</w:t>
    </w:r>
    <w:r w:rsidDel="00000000" w:rsidR="00000000" w:rsidRPr="00000000">
      <w:rPr>
        <w:rFonts w:ascii="Cambria" w:cs="Cambria" w:eastAsia="Cambria" w:hAnsi="Cambria"/>
        <w:b w:val="1"/>
        <w:sz w:val="24"/>
        <w:szCs w:val="24"/>
        <w:rtl w:val="0"/>
      </w:rPr>
      <w:t xml:space="preserve">, Key Issue </w:t>
    </w:r>
    <w:r w:rsidDel="00000000" w:rsidR="00000000" w:rsidRPr="00000000">
      <w:rPr>
        <w:b w:val="1"/>
        <w:rtl w:val="0"/>
      </w:rPr>
      <w:t xml:space="preserve">1 &amp; 2</w:t>
    </w:r>
    <w:r w:rsidDel="00000000" w:rsidR="00000000" w:rsidRPr="00000000">
      <w:rPr>
        <w:rFonts w:ascii="Cambria" w:cs="Cambria" w:eastAsia="Cambria" w:hAnsi="Cambria"/>
        <w:b w:val="1"/>
        <w:sz w:val="24"/>
        <w:szCs w:val="24"/>
        <w:rtl w:val="0"/>
      </w:rPr>
      <w:t xml:space="preserve"> – Guided Notes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